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182F0B" w14:textId="77777777" w:rsidR="009256AE" w:rsidRPr="009256AE" w:rsidRDefault="009256AE" w:rsidP="00254BB8">
      <w:pPr>
        <w:spacing w:after="0" w:line="36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56AE">
        <w:rPr>
          <w:rFonts w:ascii="Times New Roman" w:hAnsi="Times New Roman" w:cs="Times New Roman"/>
          <w:b/>
          <w:bCs/>
          <w:sz w:val="28"/>
          <w:szCs w:val="28"/>
        </w:rPr>
        <w:t>В Пермском крае запущена новая мера поддержки для креативных индустрий</w:t>
      </w:r>
    </w:p>
    <w:p w14:paraId="7B1F5169" w14:textId="58007911" w:rsidR="009256AE" w:rsidRPr="009256AE" w:rsidRDefault="009256AE" w:rsidP="00254BB8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54BB8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inline distT="0" distB="0" distL="0" distR="0" wp14:anchorId="55315F0C" wp14:editId="5F9E53C4">
                <wp:extent cx="304800" cy="304800"/>
                <wp:effectExtent l="0" t="0" r="0" b="0"/>
                <wp:docPr id="2" name="Прямоугольни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45536A6A" id="Прямоугольник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240AE214" w14:textId="33959BE4" w:rsidR="00254BB8" w:rsidRDefault="009256AE" w:rsidP="00254BB8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56AE">
        <w:rPr>
          <w:rFonts w:ascii="Times New Roman" w:hAnsi="Times New Roman" w:cs="Times New Roman"/>
          <w:sz w:val="28"/>
          <w:szCs w:val="28"/>
        </w:rPr>
        <w:t xml:space="preserve">В Пермском крае по инициативе </w:t>
      </w:r>
      <w:r w:rsidR="001E3E7C">
        <w:rPr>
          <w:rFonts w:ascii="Times New Roman" w:hAnsi="Times New Roman" w:cs="Times New Roman"/>
          <w:sz w:val="28"/>
          <w:szCs w:val="28"/>
        </w:rPr>
        <w:t>г</w:t>
      </w:r>
      <w:r w:rsidRPr="009256AE">
        <w:rPr>
          <w:rFonts w:ascii="Times New Roman" w:hAnsi="Times New Roman" w:cs="Times New Roman"/>
          <w:sz w:val="28"/>
          <w:szCs w:val="28"/>
        </w:rPr>
        <w:t>убернатора Дмитрия Махонина запущена новая мера поддержки для предпринимателей из сферы креативных индустрий. Микрозаем «Креативный» позволит получить заемное финансирование по льготной ставке 1,5% годовых.</w:t>
      </w:r>
      <w:r w:rsidR="00254BB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D2FDBD" w14:textId="77777777" w:rsidR="00254BB8" w:rsidRDefault="009256AE" w:rsidP="00254BB8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56AE">
        <w:rPr>
          <w:rFonts w:ascii="Times New Roman" w:hAnsi="Times New Roman" w:cs="Times New Roman"/>
          <w:sz w:val="28"/>
          <w:szCs w:val="28"/>
        </w:rPr>
        <w:t>Оформить микрозаем «Креативный» могут индивидуальные предприниматели и юридические лица на исполнение контракта (пополнение оборотных средств) по 223-ФЗ и 44-ФЗ в размере до 1,5 млн рублей на срок до 18 месяцев и развитие бизнеса до 5 млн рублей на срок до 36 месяцев.</w:t>
      </w:r>
    </w:p>
    <w:p w14:paraId="69A215E3" w14:textId="5FC38F1E" w:rsidR="00254BB8" w:rsidRDefault="009256AE" w:rsidP="00254BB8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56AE">
        <w:rPr>
          <w:rFonts w:ascii="Times New Roman" w:hAnsi="Times New Roman" w:cs="Times New Roman"/>
          <w:sz w:val="28"/>
          <w:szCs w:val="28"/>
        </w:rPr>
        <w:t>Поддержка распространяется на представителей различных направлений креативных индустрий: дизайн и мода, народные художественные промыслы, киноиндустрию, гастрономию, рекламу, IT</w:t>
      </w:r>
      <w:r w:rsidR="00254BB8">
        <w:rPr>
          <w:rFonts w:ascii="Times New Roman" w:hAnsi="Times New Roman" w:cs="Times New Roman"/>
          <w:sz w:val="28"/>
          <w:szCs w:val="28"/>
        </w:rPr>
        <w:noBreakHyphen/>
      </w:r>
      <w:r w:rsidRPr="009256AE">
        <w:rPr>
          <w:rFonts w:ascii="Times New Roman" w:hAnsi="Times New Roman" w:cs="Times New Roman"/>
          <w:sz w:val="28"/>
          <w:szCs w:val="28"/>
        </w:rPr>
        <w:t xml:space="preserve">технологии и другие виды творческой деятельности. </w:t>
      </w:r>
    </w:p>
    <w:p w14:paraId="6C56630A" w14:textId="77777777" w:rsidR="00BC3E22" w:rsidRDefault="00BC3E22" w:rsidP="00254BB8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C5E496F" w14:textId="61000A01" w:rsidR="00254BB8" w:rsidRDefault="009256AE" w:rsidP="00254BB8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56AE">
        <w:rPr>
          <w:rFonts w:ascii="Times New Roman" w:hAnsi="Times New Roman" w:cs="Times New Roman"/>
          <w:sz w:val="28"/>
          <w:szCs w:val="28"/>
        </w:rPr>
        <w:t>Полный список направлений</w:t>
      </w:r>
      <w:r w:rsidR="00BC3E22">
        <w:rPr>
          <w:rFonts w:ascii="Times New Roman" w:hAnsi="Times New Roman" w:cs="Times New Roman"/>
          <w:sz w:val="28"/>
          <w:szCs w:val="28"/>
        </w:rPr>
        <w:t>:</w:t>
      </w:r>
      <w:r w:rsidRPr="009256A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CBA449" w14:textId="77777777" w:rsidR="00BC3E22" w:rsidRPr="00BC3E22" w:rsidRDefault="00BC3E22" w:rsidP="00BC3E22">
      <w:pPr>
        <w:jc w:val="center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r w:rsidRPr="00BC3E22"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</w:rPr>
        <w:t>Ф</w:t>
      </w:r>
      <w:r w:rsidRPr="00BC3E22">
        <w:rPr>
          <w:rFonts w:ascii="Times New Roman" w:hAnsi="Times New Roman" w:cs="Times New Roman"/>
          <w:bCs/>
          <w:i/>
          <w:sz w:val="28"/>
          <w:szCs w:val="28"/>
          <w:u w:val="single"/>
        </w:rPr>
        <w:t>инансовую поддержку сможет получить бизнес с основными видами деятельности, соответствующими кодам ОКВЭД:</w:t>
      </w:r>
    </w:p>
    <w:p w14:paraId="146A858D" w14:textId="77777777" w:rsidR="00BC3E22" w:rsidRPr="00BC3E22" w:rsidRDefault="00BC3E22" w:rsidP="00BC3E22">
      <w:pPr>
        <w:pStyle w:val="a7"/>
        <w:numPr>
          <w:ilvl w:val="0"/>
          <w:numId w:val="1"/>
        </w:numPr>
        <w:spacing w:line="259" w:lineRule="auto"/>
        <w:rPr>
          <w:rFonts w:ascii="Times New Roman" w:hAnsi="Times New Roman" w:cs="Times New Roman"/>
          <w:sz w:val="28"/>
          <w:szCs w:val="28"/>
        </w:rPr>
      </w:pPr>
      <w:r w:rsidRPr="00BC3E22">
        <w:rPr>
          <w:rFonts w:ascii="Times New Roman" w:hAnsi="Times New Roman" w:cs="Times New Roman"/>
          <w:sz w:val="28"/>
          <w:szCs w:val="28"/>
        </w:rPr>
        <w:t>13.30.5 Нанесение рисунка на текстильные изделия и готовую одежду,</w:t>
      </w:r>
    </w:p>
    <w:p w14:paraId="55921D9B" w14:textId="77777777" w:rsidR="00BC3E22" w:rsidRPr="00BC3E22" w:rsidRDefault="00BC3E22" w:rsidP="00BC3E22">
      <w:pPr>
        <w:pStyle w:val="a7"/>
        <w:numPr>
          <w:ilvl w:val="0"/>
          <w:numId w:val="1"/>
        </w:numPr>
        <w:spacing w:line="259" w:lineRule="auto"/>
        <w:rPr>
          <w:rFonts w:ascii="Times New Roman" w:hAnsi="Times New Roman" w:cs="Times New Roman"/>
          <w:sz w:val="28"/>
          <w:szCs w:val="28"/>
        </w:rPr>
      </w:pPr>
      <w:r w:rsidRPr="00BC3E22">
        <w:rPr>
          <w:rFonts w:ascii="Times New Roman" w:hAnsi="Times New Roman" w:cs="Times New Roman"/>
          <w:sz w:val="28"/>
          <w:szCs w:val="28"/>
        </w:rPr>
        <w:t>14.1 Производство одежды, кроме одежды из меха,</w:t>
      </w:r>
    </w:p>
    <w:p w14:paraId="6186A3AA" w14:textId="77777777" w:rsidR="00BC3E22" w:rsidRPr="00BC3E22" w:rsidRDefault="00BC3E22" w:rsidP="00BC3E22">
      <w:pPr>
        <w:pStyle w:val="a7"/>
        <w:numPr>
          <w:ilvl w:val="0"/>
          <w:numId w:val="1"/>
        </w:numPr>
        <w:spacing w:line="259" w:lineRule="auto"/>
        <w:rPr>
          <w:rFonts w:ascii="Times New Roman" w:hAnsi="Times New Roman" w:cs="Times New Roman"/>
          <w:sz w:val="28"/>
          <w:szCs w:val="28"/>
        </w:rPr>
      </w:pPr>
      <w:r w:rsidRPr="00BC3E22">
        <w:rPr>
          <w:rFonts w:ascii="Times New Roman" w:hAnsi="Times New Roman" w:cs="Times New Roman"/>
          <w:sz w:val="28"/>
          <w:szCs w:val="28"/>
        </w:rPr>
        <w:t>32.12.6 Изготовление ювелирных изделий и аналогичных изделий по индивидуальному заказу населения,</w:t>
      </w:r>
    </w:p>
    <w:p w14:paraId="0541A13B" w14:textId="77777777" w:rsidR="00BC3E22" w:rsidRPr="00BC3E22" w:rsidRDefault="00BC3E22" w:rsidP="00BC3E22">
      <w:pPr>
        <w:pStyle w:val="a7"/>
        <w:numPr>
          <w:ilvl w:val="0"/>
          <w:numId w:val="1"/>
        </w:numPr>
        <w:spacing w:line="259" w:lineRule="auto"/>
        <w:rPr>
          <w:rFonts w:ascii="Times New Roman" w:hAnsi="Times New Roman" w:cs="Times New Roman"/>
          <w:sz w:val="28"/>
          <w:szCs w:val="28"/>
        </w:rPr>
      </w:pPr>
      <w:r w:rsidRPr="00BC3E22">
        <w:rPr>
          <w:rFonts w:ascii="Times New Roman" w:hAnsi="Times New Roman" w:cs="Times New Roman"/>
          <w:sz w:val="28"/>
          <w:szCs w:val="28"/>
        </w:rPr>
        <w:t>32.13 Производство бижутерии и подобных товаров,</w:t>
      </w:r>
    </w:p>
    <w:p w14:paraId="41D2FA33" w14:textId="77777777" w:rsidR="00BC3E22" w:rsidRPr="00BC3E22" w:rsidRDefault="00BC3E22" w:rsidP="00BC3E22">
      <w:pPr>
        <w:pStyle w:val="a7"/>
        <w:numPr>
          <w:ilvl w:val="0"/>
          <w:numId w:val="1"/>
        </w:numPr>
        <w:spacing w:line="259" w:lineRule="auto"/>
        <w:rPr>
          <w:rFonts w:ascii="Times New Roman" w:hAnsi="Times New Roman" w:cs="Times New Roman"/>
          <w:sz w:val="28"/>
          <w:szCs w:val="28"/>
        </w:rPr>
      </w:pPr>
      <w:r w:rsidRPr="00BC3E22">
        <w:rPr>
          <w:rFonts w:ascii="Times New Roman" w:hAnsi="Times New Roman" w:cs="Times New Roman"/>
          <w:sz w:val="28"/>
          <w:szCs w:val="28"/>
        </w:rPr>
        <w:t>32.20 Производство музыкальных инструментов,</w:t>
      </w:r>
    </w:p>
    <w:p w14:paraId="55D53EFB" w14:textId="77777777" w:rsidR="00BC3E22" w:rsidRPr="00BC3E22" w:rsidRDefault="00BC3E22" w:rsidP="00BC3E22">
      <w:pPr>
        <w:pStyle w:val="a7"/>
        <w:numPr>
          <w:ilvl w:val="0"/>
          <w:numId w:val="1"/>
        </w:numPr>
        <w:spacing w:line="259" w:lineRule="auto"/>
        <w:rPr>
          <w:rFonts w:ascii="Times New Roman" w:hAnsi="Times New Roman" w:cs="Times New Roman"/>
          <w:sz w:val="28"/>
          <w:szCs w:val="28"/>
        </w:rPr>
      </w:pPr>
      <w:r w:rsidRPr="00BC3E22">
        <w:rPr>
          <w:rFonts w:ascii="Times New Roman" w:hAnsi="Times New Roman" w:cs="Times New Roman"/>
          <w:sz w:val="28"/>
          <w:szCs w:val="28"/>
        </w:rPr>
        <w:t>32.40 Производство игр и игрушек,</w:t>
      </w:r>
    </w:p>
    <w:p w14:paraId="70DE15D2" w14:textId="77777777" w:rsidR="00BC3E22" w:rsidRPr="00BC3E22" w:rsidRDefault="00BC3E22" w:rsidP="00BC3E22">
      <w:pPr>
        <w:pStyle w:val="a7"/>
        <w:numPr>
          <w:ilvl w:val="0"/>
          <w:numId w:val="1"/>
        </w:numPr>
        <w:spacing w:line="259" w:lineRule="auto"/>
        <w:rPr>
          <w:rFonts w:ascii="Times New Roman" w:hAnsi="Times New Roman" w:cs="Times New Roman"/>
          <w:sz w:val="28"/>
          <w:szCs w:val="28"/>
        </w:rPr>
      </w:pPr>
      <w:r w:rsidRPr="00BC3E22">
        <w:rPr>
          <w:rFonts w:ascii="Times New Roman" w:hAnsi="Times New Roman" w:cs="Times New Roman"/>
          <w:sz w:val="28"/>
          <w:szCs w:val="28"/>
        </w:rPr>
        <w:t>32.99.8</w:t>
      </w:r>
      <w:r w:rsidRPr="00BC3E22">
        <w:rPr>
          <w:rFonts w:ascii="Times New Roman" w:hAnsi="Times New Roman" w:cs="Times New Roman"/>
          <w:sz w:val="28"/>
          <w:szCs w:val="28"/>
        </w:rPr>
        <w:tab/>
        <w:t>Производство изделий народных художественных промыслов,</w:t>
      </w:r>
    </w:p>
    <w:p w14:paraId="12F8160C" w14:textId="77777777" w:rsidR="00BC3E22" w:rsidRPr="00BC3E22" w:rsidRDefault="00BC3E22" w:rsidP="00BC3E22">
      <w:pPr>
        <w:pStyle w:val="a7"/>
        <w:numPr>
          <w:ilvl w:val="0"/>
          <w:numId w:val="1"/>
        </w:numPr>
        <w:spacing w:line="259" w:lineRule="auto"/>
        <w:rPr>
          <w:rFonts w:ascii="Times New Roman" w:hAnsi="Times New Roman" w:cs="Times New Roman"/>
          <w:sz w:val="28"/>
          <w:szCs w:val="28"/>
        </w:rPr>
      </w:pPr>
      <w:r w:rsidRPr="00BC3E22">
        <w:rPr>
          <w:rFonts w:ascii="Times New Roman" w:hAnsi="Times New Roman" w:cs="Times New Roman"/>
          <w:sz w:val="28"/>
          <w:szCs w:val="28"/>
        </w:rPr>
        <w:t>56.10.1 Деятельность ресторанов и кафе с полным ресторанным обслуживанием, кафетериев, ресторанов быстрого питания и самообслуживания,</w:t>
      </w:r>
    </w:p>
    <w:p w14:paraId="52728E78" w14:textId="77777777" w:rsidR="00BC3E22" w:rsidRPr="00BC3E22" w:rsidRDefault="00BC3E22" w:rsidP="00BC3E22">
      <w:pPr>
        <w:pStyle w:val="a7"/>
        <w:numPr>
          <w:ilvl w:val="0"/>
          <w:numId w:val="1"/>
        </w:numPr>
        <w:spacing w:line="259" w:lineRule="auto"/>
        <w:rPr>
          <w:rFonts w:ascii="Times New Roman" w:hAnsi="Times New Roman" w:cs="Times New Roman"/>
          <w:sz w:val="28"/>
          <w:szCs w:val="28"/>
        </w:rPr>
      </w:pPr>
      <w:r w:rsidRPr="00BC3E22">
        <w:rPr>
          <w:rFonts w:ascii="Times New Roman" w:hAnsi="Times New Roman" w:cs="Times New Roman"/>
          <w:sz w:val="28"/>
          <w:szCs w:val="28"/>
        </w:rPr>
        <w:t>58.21 Издание компьютерных игр,</w:t>
      </w:r>
    </w:p>
    <w:p w14:paraId="0FD06FB5" w14:textId="77777777" w:rsidR="00BC3E22" w:rsidRPr="00BC3E22" w:rsidRDefault="00BC3E22" w:rsidP="00BC3E22">
      <w:pPr>
        <w:pStyle w:val="a7"/>
        <w:numPr>
          <w:ilvl w:val="0"/>
          <w:numId w:val="1"/>
        </w:numPr>
        <w:spacing w:line="259" w:lineRule="auto"/>
        <w:rPr>
          <w:rFonts w:ascii="Times New Roman" w:hAnsi="Times New Roman" w:cs="Times New Roman"/>
          <w:sz w:val="28"/>
          <w:szCs w:val="28"/>
        </w:rPr>
      </w:pPr>
      <w:r w:rsidRPr="00BC3E22">
        <w:rPr>
          <w:rFonts w:ascii="Times New Roman" w:hAnsi="Times New Roman" w:cs="Times New Roman"/>
          <w:sz w:val="28"/>
          <w:szCs w:val="28"/>
        </w:rPr>
        <w:t>59.11 Производство кинофильмов, видеофильмов и телевизионных программ,</w:t>
      </w:r>
    </w:p>
    <w:p w14:paraId="4A5A2BA0" w14:textId="77777777" w:rsidR="00BC3E22" w:rsidRPr="00BC3E22" w:rsidRDefault="00BC3E22" w:rsidP="00BC3E22">
      <w:pPr>
        <w:pStyle w:val="a7"/>
        <w:numPr>
          <w:ilvl w:val="0"/>
          <w:numId w:val="1"/>
        </w:numPr>
        <w:spacing w:line="259" w:lineRule="auto"/>
        <w:rPr>
          <w:rFonts w:ascii="Times New Roman" w:hAnsi="Times New Roman" w:cs="Times New Roman"/>
          <w:sz w:val="28"/>
          <w:szCs w:val="28"/>
        </w:rPr>
      </w:pPr>
      <w:r w:rsidRPr="00BC3E22">
        <w:rPr>
          <w:rFonts w:ascii="Times New Roman" w:hAnsi="Times New Roman" w:cs="Times New Roman"/>
          <w:sz w:val="28"/>
          <w:szCs w:val="28"/>
        </w:rPr>
        <w:t>59.12 Деятельность монтажно-компоновочная в области производства кинофильмов, видеофильмов и телевизионных программ,</w:t>
      </w:r>
    </w:p>
    <w:p w14:paraId="00486DCC" w14:textId="77777777" w:rsidR="00BC3E22" w:rsidRPr="00BC3E22" w:rsidRDefault="00BC3E22" w:rsidP="00BC3E22">
      <w:pPr>
        <w:pStyle w:val="a7"/>
        <w:numPr>
          <w:ilvl w:val="0"/>
          <w:numId w:val="1"/>
        </w:numPr>
        <w:spacing w:line="259" w:lineRule="auto"/>
        <w:rPr>
          <w:rFonts w:ascii="Times New Roman" w:hAnsi="Times New Roman" w:cs="Times New Roman"/>
          <w:sz w:val="28"/>
          <w:szCs w:val="28"/>
        </w:rPr>
      </w:pPr>
      <w:r w:rsidRPr="00BC3E22">
        <w:rPr>
          <w:rFonts w:ascii="Times New Roman" w:hAnsi="Times New Roman" w:cs="Times New Roman"/>
          <w:sz w:val="28"/>
          <w:szCs w:val="28"/>
        </w:rPr>
        <w:t>59.20 Деятельность в области звукозаписи и издания музыкальных произведений;</w:t>
      </w:r>
    </w:p>
    <w:p w14:paraId="75A8E853" w14:textId="77777777" w:rsidR="00BC3E22" w:rsidRPr="00BC3E22" w:rsidRDefault="00BC3E22" w:rsidP="00BC3E22">
      <w:pPr>
        <w:pStyle w:val="a7"/>
        <w:numPr>
          <w:ilvl w:val="0"/>
          <w:numId w:val="1"/>
        </w:numPr>
        <w:spacing w:line="259" w:lineRule="auto"/>
        <w:rPr>
          <w:rFonts w:ascii="Times New Roman" w:hAnsi="Times New Roman" w:cs="Times New Roman"/>
          <w:sz w:val="28"/>
          <w:szCs w:val="28"/>
        </w:rPr>
      </w:pPr>
      <w:r w:rsidRPr="00BC3E22">
        <w:rPr>
          <w:rFonts w:ascii="Times New Roman" w:hAnsi="Times New Roman" w:cs="Times New Roman"/>
          <w:sz w:val="28"/>
          <w:szCs w:val="28"/>
        </w:rPr>
        <w:t>62.01 Разработка компьютерного программного обеспечения,</w:t>
      </w:r>
    </w:p>
    <w:p w14:paraId="6BE5A15A" w14:textId="77777777" w:rsidR="00BC3E22" w:rsidRPr="00BC3E22" w:rsidRDefault="00BC3E22" w:rsidP="00BC3E22">
      <w:pPr>
        <w:pStyle w:val="a7"/>
        <w:numPr>
          <w:ilvl w:val="0"/>
          <w:numId w:val="1"/>
        </w:numPr>
        <w:spacing w:line="259" w:lineRule="auto"/>
        <w:rPr>
          <w:rFonts w:ascii="Times New Roman" w:hAnsi="Times New Roman" w:cs="Times New Roman"/>
          <w:sz w:val="28"/>
          <w:szCs w:val="28"/>
        </w:rPr>
      </w:pPr>
      <w:r w:rsidRPr="00BC3E22">
        <w:rPr>
          <w:rFonts w:ascii="Times New Roman" w:hAnsi="Times New Roman" w:cs="Times New Roman"/>
          <w:sz w:val="28"/>
          <w:szCs w:val="28"/>
        </w:rPr>
        <w:lastRenderedPageBreak/>
        <w:t>73.11 Деятельность рекламных агентств,</w:t>
      </w:r>
    </w:p>
    <w:p w14:paraId="636BE2D1" w14:textId="77777777" w:rsidR="00BC3E22" w:rsidRPr="00BC3E22" w:rsidRDefault="00BC3E22" w:rsidP="00BC3E22">
      <w:pPr>
        <w:pStyle w:val="a7"/>
        <w:numPr>
          <w:ilvl w:val="0"/>
          <w:numId w:val="1"/>
        </w:numPr>
        <w:spacing w:line="259" w:lineRule="auto"/>
        <w:rPr>
          <w:rFonts w:ascii="Times New Roman" w:hAnsi="Times New Roman" w:cs="Times New Roman"/>
          <w:sz w:val="28"/>
          <w:szCs w:val="28"/>
        </w:rPr>
      </w:pPr>
      <w:r w:rsidRPr="00BC3E22">
        <w:rPr>
          <w:rFonts w:ascii="Times New Roman" w:hAnsi="Times New Roman" w:cs="Times New Roman"/>
          <w:sz w:val="28"/>
          <w:szCs w:val="28"/>
        </w:rPr>
        <w:t>74.10 Деятельность, специализированная в области дизайна,</w:t>
      </w:r>
    </w:p>
    <w:p w14:paraId="1518F715" w14:textId="010ED105" w:rsidR="00BC3E22" w:rsidRPr="00BC3E22" w:rsidRDefault="00BC3E22" w:rsidP="00BC3E22">
      <w:pPr>
        <w:pStyle w:val="a7"/>
        <w:numPr>
          <w:ilvl w:val="0"/>
          <w:numId w:val="1"/>
        </w:numPr>
        <w:spacing w:line="259" w:lineRule="auto"/>
        <w:rPr>
          <w:rFonts w:ascii="Times New Roman" w:hAnsi="Times New Roman" w:cs="Times New Roman"/>
          <w:sz w:val="28"/>
          <w:szCs w:val="28"/>
        </w:rPr>
      </w:pPr>
      <w:r w:rsidRPr="00BC3E22">
        <w:rPr>
          <w:rFonts w:ascii="Times New Roman" w:hAnsi="Times New Roman" w:cs="Times New Roman"/>
          <w:sz w:val="28"/>
          <w:szCs w:val="28"/>
        </w:rPr>
        <w:t>93.29 Деятельность по организации отдыха и развлечений прочая.</w:t>
      </w:r>
      <w:bookmarkStart w:id="0" w:name="_GoBack"/>
      <w:bookmarkEnd w:id="0"/>
    </w:p>
    <w:p w14:paraId="7C8C690F" w14:textId="7E1DA8CA" w:rsidR="00254BB8" w:rsidRDefault="009256AE" w:rsidP="00254BB8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56AE">
        <w:rPr>
          <w:rFonts w:ascii="Times New Roman" w:hAnsi="Times New Roman" w:cs="Times New Roman"/>
          <w:sz w:val="28"/>
          <w:szCs w:val="28"/>
        </w:rPr>
        <w:t>Новая программа поддержки призвана обеспечить представителям креативного бизнеса доступ к финансовым ресурсам, необходимым для масштабирования проектов, внедрения инновационных решений и укрепления конкурентных позиций на российском и международном рынках</w:t>
      </w:r>
      <w:r w:rsidR="00254BB8">
        <w:rPr>
          <w:rFonts w:ascii="Times New Roman" w:hAnsi="Times New Roman" w:cs="Times New Roman"/>
          <w:sz w:val="28"/>
          <w:szCs w:val="28"/>
        </w:rPr>
        <w:t>.</w:t>
      </w:r>
    </w:p>
    <w:p w14:paraId="654850D8" w14:textId="77777777" w:rsidR="00254BB8" w:rsidRDefault="009256AE" w:rsidP="00254BB8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56AE">
        <w:rPr>
          <w:rFonts w:ascii="Times New Roman" w:hAnsi="Times New Roman" w:cs="Times New Roman"/>
          <w:sz w:val="28"/>
          <w:szCs w:val="28"/>
        </w:rPr>
        <w:t>Заявки на получение микрозайма «Креативный» принимаются с 19 июня 2025 года. Подробная информация на</w:t>
      </w:r>
      <w:r w:rsidR="00254BB8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9256AE">
          <w:rPr>
            <w:rStyle w:val="ad"/>
            <w:rFonts w:ascii="Times New Roman" w:hAnsi="Times New Roman" w:cs="Times New Roman"/>
            <w:sz w:val="28"/>
            <w:szCs w:val="28"/>
          </w:rPr>
          <w:t>сайте</w:t>
        </w:r>
      </w:hyperlink>
      <w:r w:rsidRPr="009256AE">
        <w:rPr>
          <w:rFonts w:ascii="Times New Roman" w:hAnsi="Times New Roman" w:cs="Times New Roman"/>
          <w:sz w:val="28"/>
          <w:szCs w:val="28"/>
        </w:rPr>
        <w:t>, по номеру 8-800-300-80-90 или по адресу г. Пермь, ул. Ленина, 68 (центр "Мой бизнес")</w:t>
      </w:r>
    </w:p>
    <w:p w14:paraId="7B83151D" w14:textId="2AFA7431" w:rsidR="009256AE" w:rsidRPr="009256AE" w:rsidRDefault="009256AE" w:rsidP="00254BB8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56AE">
        <w:rPr>
          <w:rFonts w:ascii="Times New Roman" w:hAnsi="Times New Roman" w:cs="Times New Roman"/>
          <w:sz w:val="28"/>
          <w:szCs w:val="28"/>
        </w:rPr>
        <w:t>Программу реализует Микрофинансовая компания Пермского края в рамках нацпроекта «Эффективная и конкурентная экономика». </w:t>
      </w:r>
    </w:p>
    <w:p w14:paraId="1AA28C32" w14:textId="65A83F4A" w:rsidR="00852A41" w:rsidRDefault="00852A41" w:rsidP="00254BB8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30D3D314" w14:textId="01282486" w:rsidR="00095283" w:rsidRDefault="00095283" w:rsidP="00254BB8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7C0DDFC0" w14:textId="77777777" w:rsidR="00095283" w:rsidRPr="00254BB8" w:rsidRDefault="00095283" w:rsidP="00254BB8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095283" w:rsidRPr="00254B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C54DF6"/>
    <w:multiLevelType w:val="hybridMultilevel"/>
    <w:tmpl w:val="303E10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6AE"/>
    <w:rsid w:val="00095283"/>
    <w:rsid w:val="001E3E7C"/>
    <w:rsid w:val="00254BB8"/>
    <w:rsid w:val="007C5052"/>
    <w:rsid w:val="00852A41"/>
    <w:rsid w:val="009256AE"/>
    <w:rsid w:val="00AC2F67"/>
    <w:rsid w:val="00B23C4B"/>
    <w:rsid w:val="00BC3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35A18"/>
  <w15:chartTrackingRefBased/>
  <w15:docId w15:val="{A2DA709D-C75D-456E-9E5B-112B5A365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256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56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56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56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56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56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56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56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56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56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256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256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256A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256A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256A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256A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256A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256A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256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256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56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256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256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256AE"/>
    <w:rPr>
      <w:i/>
      <w:iCs/>
      <w:color w:val="404040" w:themeColor="text1" w:themeTint="BF"/>
    </w:rPr>
  </w:style>
  <w:style w:type="paragraph" w:styleId="a7">
    <w:name w:val="List Paragraph"/>
    <w:basedOn w:val="a"/>
    <w:link w:val="a8"/>
    <w:uiPriority w:val="34"/>
    <w:qFormat/>
    <w:rsid w:val="009256AE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9256AE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9256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9256AE"/>
    <w:rPr>
      <w:i/>
      <w:iCs/>
      <w:color w:val="0F4761" w:themeColor="accent1" w:themeShade="BF"/>
    </w:rPr>
  </w:style>
  <w:style w:type="character" w:styleId="ac">
    <w:name w:val="Intense Reference"/>
    <w:basedOn w:val="a0"/>
    <w:uiPriority w:val="32"/>
    <w:qFormat/>
    <w:rsid w:val="009256AE"/>
    <w:rPr>
      <w:b/>
      <w:bCs/>
      <w:smallCaps/>
      <w:color w:val="0F4761" w:themeColor="accent1" w:themeShade="BF"/>
      <w:spacing w:val="5"/>
    </w:rPr>
  </w:style>
  <w:style w:type="character" w:styleId="ad">
    <w:name w:val="Hyperlink"/>
    <w:basedOn w:val="a0"/>
    <w:uiPriority w:val="99"/>
    <w:unhideWhenUsed/>
    <w:rsid w:val="009256AE"/>
    <w:rPr>
      <w:color w:val="467886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9256AE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B23C4B"/>
    <w:rPr>
      <w:color w:val="96607D" w:themeColor="followedHyperlink"/>
      <w:u w:val="single"/>
    </w:rPr>
  </w:style>
  <w:style w:type="character" w:customStyle="1" w:styleId="a8">
    <w:name w:val="Абзац списка Знак"/>
    <w:link w:val="a7"/>
    <w:uiPriority w:val="34"/>
    <w:locked/>
    <w:rsid w:val="00BC3E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09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9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38969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08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158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60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476790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29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78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069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516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814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0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7229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13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06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054561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12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01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571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628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fk59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USH0325</dc:creator>
  <cp:keywords/>
  <dc:description/>
  <cp:lastModifiedBy>press</cp:lastModifiedBy>
  <cp:revision>2</cp:revision>
  <cp:lastPrinted>2025-06-23T06:40:00Z</cp:lastPrinted>
  <dcterms:created xsi:type="dcterms:W3CDTF">2025-06-23T10:05:00Z</dcterms:created>
  <dcterms:modified xsi:type="dcterms:W3CDTF">2025-06-23T10:05:00Z</dcterms:modified>
</cp:coreProperties>
</file>